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1" w:rsidRDefault="00FB7201" w:rsidP="00FB72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9A49F8">
        <w:rPr>
          <w:rFonts w:ascii="Times New Roman" w:hAnsi="Times New Roman"/>
        </w:rPr>
        <w:t xml:space="preserve">                    Choszczno 27</w:t>
      </w:r>
      <w:r w:rsidR="00AA57C1">
        <w:rPr>
          <w:rFonts w:ascii="Times New Roman" w:hAnsi="Times New Roman"/>
        </w:rPr>
        <w:t>-04-2020</w:t>
      </w:r>
      <w:r>
        <w:rPr>
          <w:rFonts w:ascii="Times New Roman" w:hAnsi="Times New Roman"/>
        </w:rPr>
        <w:t xml:space="preserve"> r.</w:t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</w:t>
      </w:r>
      <w:r w:rsidR="00830BBA">
        <w:rPr>
          <w:rFonts w:ascii="Times New Roman" w:hAnsi="Times New Roman"/>
          <w:b/>
          <w:sz w:val="28"/>
          <w:szCs w:val="28"/>
        </w:rPr>
        <w:t>ZAPYTANIE NR 41</w:t>
      </w:r>
      <w:r w:rsidR="006929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 ODPOWIEDŹ</w:t>
      </w: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b/>
          <w:bCs/>
          <w:u w:val="single"/>
        </w:rPr>
      </w:pPr>
    </w:p>
    <w:p w:rsidR="00FB7201" w:rsidRPr="00AA57C1" w:rsidRDefault="00FB7201" w:rsidP="00FB7201">
      <w:pPr>
        <w:rPr>
          <w:rFonts w:ascii="Times New Roman" w:hAnsi="Times New Roman"/>
          <w:sz w:val="24"/>
          <w:szCs w:val="24"/>
          <w:u w:val="single"/>
        </w:rPr>
      </w:pPr>
      <w:r w:rsidRPr="00AA57C1">
        <w:rPr>
          <w:rFonts w:ascii="Times New Roman" w:hAnsi="Times New Roman"/>
          <w:b/>
          <w:bCs/>
          <w:sz w:val="24"/>
          <w:szCs w:val="24"/>
          <w:u w:val="single"/>
        </w:rPr>
        <w:t xml:space="preserve">Dotyczy: </w:t>
      </w:r>
      <w:r w:rsidRPr="00AA57C1">
        <w:rPr>
          <w:rFonts w:ascii="Times New Roman" w:hAnsi="Times New Roman"/>
          <w:sz w:val="24"/>
          <w:szCs w:val="24"/>
          <w:u w:val="single"/>
        </w:rPr>
        <w:t>Nr</w:t>
      </w:r>
      <w:r w:rsidRPr="00AA57C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13DCE">
        <w:rPr>
          <w:rFonts w:ascii="Times New Roman" w:hAnsi="Times New Roman"/>
          <w:sz w:val="24"/>
          <w:szCs w:val="24"/>
          <w:u w:val="single"/>
        </w:rPr>
        <w:t>sprawy: 1/ZP/MMSMJU/20</w:t>
      </w:r>
      <w:r w:rsidRPr="00AA57C1">
        <w:rPr>
          <w:rFonts w:ascii="Times New Roman" w:hAnsi="Times New Roman"/>
          <w:sz w:val="24"/>
          <w:szCs w:val="24"/>
          <w:u w:val="single"/>
        </w:rPr>
        <w:t xml:space="preserve"> – Dostawa materiałów medycznych i sprzętu medycznego jednorazowego użytku dla SPZOZ w Choszcznie.</w:t>
      </w:r>
    </w:p>
    <w:p w:rsidR="00FB7201" w:rsidRPr="00AA57C1" w:rsidRDefault="00FB7201">
      <w:pPr>
        <w:rPr>
          <w:sz w:val="24"/>
          <w:szCs w:val="24"/>
        </w:rPr>
      </w:pPr>
    </w:p>
    <w:p w:rsidR="00FB7201" w:rsidRPr="00FB7201" w:rsidRDefault="00FB7201" w:rsidP="00FB7201"/>
    <w:p w:rsidR="00830BBA" w:rsidRDefault="00830BBA" w:rsidP="00830BBA">
      <w:pPr>
        <w:pStyle w:val="Default"/>
      </w:pPr>
    </w:p>
    <w:p w:rsidR="00830BBA" w:rsidRDefault="00830BBA" w:rsidP="00830BB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Pakiet 23 poz.3 </w:t>
      </w:r>
    </w:p>
    <w:p w:rsidR="00830BBA" w:rsidRDefault="00830BBA" w:rsidP="00830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1/ Prosimy Zamawiającego o dopuszczenie zestawu cewnika z workiem pakowanego oddzielnie, jak obecnie stosowany. </w:t>
      </w:r>
    </w:p>
    <w:p w:rsidR="009A49F8" w:rsidRDefault="009A49F8" w:rsidP="00830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8B07DB" w:rsidRDefault="008B07DB" w:rsidP="00830BBA">
      <w:pPr>
        <w:pStyle w:val="Default"/>
        <w:rPr>
          <w:sz w:val="22"/>
          <w:szCs w:val="22"/>
        </w:rPr>
      </w:pPr>
    </w:p>
    <w:p w:rsidR="00830BBA" w:rsidRDefault="00830BBA" w:rsidP="00830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Pakiet 23 poz.13 </w:t>
      </w:r>
    </w:p>
    <w:p w:rsidR="00830BBA" w:rsidRDefault="00830BBA" w:rsidP="00830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1/ Prosimy Zamawiającego o dopuszczenie zamkniętego łącznika dostępu naczyniowego o długości roboczej 2-2,5 cm, długość całkowita 3,3 cm, kompatybilny z końcówką </w:t>
      </w:r>
      <w:proofErr w:type="spellStart"/>
      <w:r>
        <w:rPr>
          <w:sz w:val="22"/>
          <w:szCs w:val="22"/>
        </w:rPr>
        <w:t>Luer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Luer</w:t>
      </w:r>
      <w:proofErr w:type="spellEnd"/>
      <w:r>
        <w:rPr>
          <w:sz w:val="22"/>
          <w:szCs w:val="22"/>
        </w:rPr>
        <w:t xml:space="preserve"> Lock, o przepływie min. 165 ml/min, dostosowanym do średnic kaniul. Łącznik posiada przeźroczystą obudowę, zawór w postaci bezbarwnej silikonowej membrany z gładką powierzchnią do dezynfekcji (jednorodna materiałowo powierzchnia styku końcówki </w:t>
      </w:r>
      <w:proofErr w:type="spellStart"/>
      <w:r>
        <w:rPr>
          <w:sz w:val="22"/>
          <w:szCs w:val="22"/>
        </w:rPr>
        <w:t>Luer</w:t>
      </w:r>
      <w:proofErr w:type="spellEnd"/>
      <w:r>
        <w:rPr>
          <w:sz w:val="22"/>
          <w:szCs w:val="22"/>
        </w:rPr>
        <w:t xml:space="preserve"> na drodze przepływu płynu) , wnętrze pozbawione części metalowych, prosty tor przepływu zapewniony dzięki wewnętrznej stożkowej kaniuli i podzielnej membranie. Zawór o objętości wypełnienia maks. 0,04 ml, o ciśnieniu zwrotnym i ciśnieniu płynu iniekcyjnego min. 60 psi, możliwość podłączenia u pacjenta przez 700 aktywacji (użyć) Sterylny, jednorazowy, pakowany pojedynczo, na każdym opakowaniu nadruk nr serii i daty ważności. Okres ważności min. 12 </w:t>
      </w:r>
      <w:proofErr w:type="spellStart"/>
      <w:r>
        <w:rPr>
          <w:sz w:val="22"/>
          <w:szCs w:val="22"/>
        </w:rPr>
        <w:t>m-cy</w:t>
      </w:r>
      <w:proofErr w:type="spellEnd"/>
      <w:r>
        <w:rPr>
          <w:sz w:val="22"/>
          <w:szCs w:val="22"/>
        </w:rPr>
        <w:t xml:space="preserve"> od daty dostawy. Zawór nie powodujący zasysania krwi do światła cewnika, bez względu na sekwencję </w:t>
      </w:r>
      <w:proofErr w:type="spellStart"/>
      <w:r>
        <w:rPr>
          <w:sz w:val="22"/>
          <w:szCs w:val="22"/>
        </w:rPr>
        <w:t>klemowania</w:t>
      </w:r>
      <w:proofErr w:type="spellEnd"/>
      <w:r>
        <w:rPr>
          <w:sz w:val="22"/>
          <w:szCs w:val="22"/>
        </w:rPr>
        <w:t xml:space="preserve">. </w:t>
      </w:r>
    </w:p>
    <w:p w:rsidR="009A49F8" w:rsidRDefault="009A49F8" w:rsidP="009A4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9A49F8" w:rsidRDefault="009A49F8" w:rsidP="00830BBA">
      <w:pPr>
        <w:pStyle w:val="Default"/>
        <w:rPr>
          <w:sz w:val="22"/>
          <w:szCs w:val="22"/>
        </w:rPr>
      </w:pPr>
    </w:p>
    <w:p w:rsidR="008B07DB" w:rsidRDefault="008B07DB" w:rsidP="00830BBA">
      <w:pPr>
        <w:pStyle w:val="Default"/>
        <w:rPr>
          <w:sz w:val="22"/>
          <w:szCs w:val="22"/>
        </w:rPr>
      </w:pPr>
    </w:p>
    <w:p w:rsidR="00830BBA" w:rsidRDefault="00830BBA" w:rsidP="00830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Pakiet 23 poz. 14 </w:t>
      </w:r>
    </w:p>
    <w:p w:rsidR="00830BBA" w:rsidRDefault="00830BBA" w:rsidP="00830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1/ Prosimy Zamawiającego o dopuszczenie zestawu przedłużającego z bezigłowym zaworem dostępu naczyniowego, do wielokrotnego kontaktu z krwią, lipidami, chemioterapeutykami, </w:t>
      </w:r>
      <w:proofErr w:type="spellStart"/>
      <w:r>
        <w:rPr>
          <w:sz w:val="22"/>
          <w:szCs w:val="22"/>
        </w:rPr>
        <w:t>chlorheksydyną</w:t>
      </w:r>
      <w:proofErr w:type="spellEnd"/>
      <w:r>
        <w:rPr>
          <w:sz w:val="22"/>
          <w:szCs w:val="22"/>
        </w:rPr>
        <w:t xml:space="preserve"> i alkoholami, z potrójnym przedłużaczem o długości 10cm, z trzema zaciskami ślizgowymi. Każdy z drenów przedłużających zakończony przeźroczystym bezigłowym zaworem. Zawór kompatybilny z końcówką </w:t>
      </w:r>
      <w:proofErr w:type="spellStart"/>
      <w:r>
        <w:rPr>
          <w:sz w:val="22"/>
          <w:szCs w:val="22"/>
        </w:rPr>
        <w:t>luer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luer</w:t>
      </w:r>
      <w:proofErr w:type="spellEnd"/>
      <w:r>
        <w:rPr>
          <w:sz w:val="22"/>
          <w:szCs w:val="22"/>
        </w:rPr>
        <w:t xml:space="preserve"> lock , o przepływie min. 165 ml/min. możliwość podłączenia u pacjenta przez min 700 aktywacji (użyć) Długość robocza zaworu 2-2,5 cm, długość całkowita 3,3 </w:t>
      </w:r>
      <w:proofErr w:type="spellStart"/>
      <w:r>
        <w:rPr>
          <w:sz w:val="22"/>
          <w:szCs w:val="22"/>
        </w:rPr>
        <w:t>cm</w:t>
      </w:r>
      <w:proofErr w:type="spellEnd"/>
      <w:r>
        <w:rPr>
          <w:sz w:val="22"/>
          <w:szCs w:val="22"/>
        </w:rPr>
        <w:t xml:space="preserve">. Zawory w postaci bezbarwnej, jednoelementowej, silikonowej membrany z gładką powierzchnią do dezynfekcji, prosty tor przepływu i minimalna przestrzeń martwa - max.0.04 ml, zapewniany przez wewnętrzną stożkową kaniulę. Wnętrze z jedną ruchomą częścią, pozbawione części mechanicznych i metalowych. Zawór o neutralnym ciśnieniu bez względu na sekwencję </w:t>
      </w:r>
      <w:proofErr w:type="spellStart"/>
      <w:r>
        <w:rPr>
          <w:sz w:val="22"/>
          <w:szCs w:val="22"/>
        </w:rPr>
        <w:t>klemowania</w:t>
      </w:r>
      <w:proofErr w:type="spellEnd"/>
      <w:r>
        <w:rPr>
          <w:sz w:val="22"/>
          <w:szCs w:val="22"/>
        </w:rPr>
        <w:t xml:space="preserve">. </w:t>
      </w:r>
    </w:p>
    <w:p w:rsidR="009A49F8" w:rsidRDefault="009A49F8" w:rsidP="009A4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9A49F8" w:rsidRDefault="009A49F8" w:rsidP="00830BBA">
      <w:pPr>
        <w:pStyle w:val="Default"/>
        <w:rPr>
          <w:sz w:val="22"/>
          <w:szCs w:val="22"/>
        </w:rPr>
      </w:pPr>
    </w:p>
    <w:p w:rsidR="00830BBA" w:rsidRDefault="00830BBA" w:rsidP="00830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Pakiet 28 poz. 1 </w:t>
      </w:r>
    </w:p>
    <w:p w:rsidR="00830BBA" w:rsidRDefault="00830BBA" w:rsidP="008B07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1/ Prosimy Zamawiającego o wyjaśnienie, czy kaniula ma być dostarczana wraz z nieinwazyjnym systemem mocowania z okienkiem z folii </w:t>
      </w:r>
      <w:proofErr w:type="spellStart"/>
      <w:r>
        <w:rPr>
          <w:sz w:val="22"/>
          <w:szCs w:val="22"/>
        </w:rPr>
        <w:t>paroprzepuszczalnej</w:t>
      </w:r>
      <w:proofErr w:type="spellEnd"/>
      <w:r>
        <w:rPr>
          <w:sz w:val="22"/>
          <w:szCs w:val="22"/>
        </w:rPr>
        <w:t xml:space="preserve"> PU (MVTR – min. 1500g/</w:t>
      </w:r>
      <w:proofErr w:type="spellStart"/>
      <w:r>
        <w:rPr>
          <w:sz w:val="22"/>
          <w:szCs w:val="22"/>
        </w:rPr>
        <w:t>m²</w:t>
      </w:r>
      <w:proofErr w:type="spellEnd"/>
      <w:r>
        <w:rPr>
          <w:sz w:val="22"/>
          <w:szCs w:val="22"/>
        </w:rPr>
        <w:t xml:space="preserve">/24h), z wycięciem na zawór </w:t>
      </w:r>
      <w:proofErr w:type="spellStart"/>
      <w:r>
        <w:rPr>
          <w:sz w:val="22"/>
          <w:szCs w:val="22"/>
        </w:rPr>
        <w:t>Floswitch</w:t>
      </w:r>
      <w:proofErr w:type="spellEnd"/>
      <w:r>
        <w:rPr>
          <w:sz w:val="22"/>
          <w:szCs w:val="22"/>
        </w:rPr>
        <w:t xml:space="preserve"> 10 mm x 15 mm, z piankową podkładką pod skrzydełka i piankowymi paskami do prowadzenia linii? </w:t>
      </w:r>
    </w:p>
    <w:p w:rsidR="009A49F8" w:rsidRDefault="009A49F8" w:rsidP="008B07DB">
      <w:pPr>
        <w:pStyle w:val="Default"/>
        <w:rPr>
          <w:color w:val="auto"/>
          <w:sz w:val="13"/>
          <w:szCs w:val="13"/>
        </w:rPr>
      </w:pPr>
    </w:p>
    <w:p w:rsidR="009A49F8" w:rsidRDefault="009A49F8" w:rsidP="009A4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830BBA" w:rsidRDefault="00830BBA" w:rsidP="00830BBA">
      <w:pPr>
        <w:pStyle w:val="Default"/>
        <w:rPr>
          <w:color w:val="auto"/>
        </w:rPr>
      </w:pPr>
    </w:p>
    <w:p w:rsidR="00830BBA" w:rsidRDefault="00830BBA" w:rsidP="00830BBA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Pakiet 28 poz. 3 </w:t>
      </w:r>
    </w:p>
    <w:p w:rsidR="00830BBA" w:rsidRDefault="00830BBA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1/ Prosimy Zamawiającego o dopuszczenie koreczków dwustronnych męsko-żeńskich (combi), w kolorze czerwonym, wykonane z ABS- materiału zapewniającego szczelność połączenia , kompatybilne i szczelne z zakończeniami kraników i wkłuć obwodowych, centralnych, tętniczych, kompatybilne z zakończeniem typu </w:t>
      </w:r>
      <w:proofErr w:type="spellStart"/>
      <w:r>
        <w:rPr>
          <w:color w:val="auto"/>
          <w:sz w:val="22"/>
          <w:szCs w:val="22"/>
        </w:rPr>
        <w:t>Luer</w:t>
      </w:r>
      <w:proofErr w:type="spellEnd"/>
      <w:r>
        <w:rPr>
          <w:color w:val="auto"/>
          <w:sz w:val="22"/>
          <w:szCs w:val="22"/>
        </w:rPr>
        <w:t xml:space="preserve"> i </w:t>
      </w:r>
      <w:proofErr w:type="spellStart"/>
      <w:r>
        <w:rPr>
          <w:color w:val="auto"/>
          <w:sz w:val="22"/>
          <w:szCs w:val="22"/>
        </w:rPr>
        <w:t>Luer-Lock</w:t>
      </w:r>
      <w:proofErr w:type="spellEnd"/>
      <w:r>
        <w:rPr>
          <w:color w:val="auto"/>
          <w:sz w:val="22"/>
          <w:szCs w:val="22"/>
        </w:rPr>
        <w:t xml:space="preserve"> strzykawki i drenu do przetoczeń, jałowe, pakowane pojedynczo (każda sztuka osobno niezłączona z innymi koreczkami) w sposób pozwalający na wyciąganie po jednej sztuce z opakowania zbiorczego zawierającego np. 50 , 100 lub 200 szt. </w:t>
      </w:r>
    </w:p>
    <w:p w:rsidR="009A49F8" w:rsidRDefault="009A49F8" w:rsidP="009A4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9A49F8" w:rsidRDefault="009A49F8" w:rsidP="00830BBA">
      <w:pPr>
        <w:pStyle w:val="Default"/>
        <w:rPr>
          <w:color w:val="auto"/>
          <w:sz w:val="22"/>
          <w:szCs w:val="22"/>
        </w:rPr>
      </w:pPr>
    </w:p>
    <w:p w:rsidR="008B07DB" w:rsidRDefault="008B07DB" w:rsidP="00830BBA">
      <w:pPr>
        <w:pStyle w:val="Default"/>
        <w:rPr>
          <w:color w:val="auto"/>
          <w:sz w:val="22"/>
          <w:szCs w:val="22"/>
        </w:rPr>
      </w:pPr>
    </w:p>
    <w:p w:rsidR="00830BBA" w:rsidRDefault="00830BBA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Pakiet 28 poz. 4 </w:t>
      </w:r>
    </w:p>
    <w:p w:rsidR="00830BBA" w:rsidRDefault="00830BBA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1/ W związku z opisaniem w dwóch pozycjach identycznego produktu ( poz.4 oraz poz.5) prosimy Zamawiającego o wyjaśnienie czy w jednej z pozycji chodziło Zamawiającemu o kaniule neonatologiczną, wykonaną z podwójnie oczyszczonego teflonu PTFE, widoczna w USG, ze </w:t>
      </w:r>
      <w:proofErr w:type="spellStart"/>
      <w:r>
        <w:rPr>
          <w:color w:val="auto"/>
          <w:sz w:val="22"/>
          <w:szCs w:val="22"/>
        </w:rPr>
        <w:t>zdejmowalną</w:t>
      </w:r>
      <w:proofErr w:type="spellEnd"/>
      <w:r>
        <w:rPr>
          <w:color w:val="auto"/>
          <w:sz w:val="22"/>
          <w:szCs w:val="22"/>
        </w:rPr>
        <w:t xml:space="preserve"> osłoną skrzydełek bocznych ułatwiającą chwyt podczas zakładania, bez portu bocznego, sztywne opakowanie typu </w:t>
      </w:r>
      <w:proofErr w:type="spellStart"/>
      <w:r>
        <w:rPr>
          <w:color w:val="auto"/>
          <w:sz w:val="22"/>
          <w:szCs w:val="22"/>
        </w:rPr>
        <w:t>Tyvek</w:t>
      </w:r>
      <w:proofErr w:type="spellEnd"/>
      <w:r>
        <w:rPr>
          <w:color w:val="auto"/>
          <w:sz w:val="22"/>
          <w:szCs w:val="22"/>
        </w:rPr>
        <w:t xml:space="preserve">, 0,7 x 19 mm (24 G) kod barwny żółty. Przepływ spowolniony: 13ml/min ? </w:t>
      </w:r>
    </w:p>
    <w:p w:rsidR="009A49F8" w:rsidRDefault="009A49F8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ODPOWIEDŹ: Zamawiający dwukrotnie powtórzył opis kaniul w pozycji 4 i 5.</w:t>
      </w:r>
    </w:p>
    <w:p w:rsidR="009A49F8" w:rsidRDefault="009A49F8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Dokonuje zmiany i usuwa poz. </w:t>
      </w:r>
      <w:r w:rsidR="0084696A">
        <w:rPr>
          <w:color w:val="auto"/>
          <w:sz w:val="22"/>
          <w:szCs w:val="22"/>
        </w:rPr>
        <w:t>5. Załącznik nr 2 do SIWZ po wprowadzonej zmianie w załączniku zmiany i wyjaśnienia, zostanie zamieszczony po odpowiedzi na wszystkie zapytania.</w:t>
      </w:r>
    </w:p>
    <w:p w:rsidR="0084696A" w:rsidRDefault="0084696A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dopuszcza kaniulę o którą pyta Wykonawca.</w:t>
      </w:r>
    </w:p>
    <w:p w:rsidR="008B07DB" w:rsidRDefault="008B07DB" w:rsidP="00830BBA">
      <w:pPr>
        <w:pStyle w:val="Default"/>
        <w:rPr>
          <w:color w:val="auto"/>
          <w:sz w:val="22"/>
          <w:szCs w:val="22"/>
        </w:rPr>
      </w:pPr>
    </w:p>
    <w:p w:rsidR="00830BBA" w:rsidRDefault="00830BBA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Pakiet 28 poz. 6 </w:t>
      </w:r>
    </w:p>
    <w:p w:rsidR="00830BBA" w:rsidRDefault="00830BBA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1/ Prosimy Zamawiającego o dopuszczenie koreczków </w:t>
      </w:r>
      <w:proofErr w:type="spellStart"/>
      <w:r>
        <w:rPr>
          <w:color w:val="auto"/>
          <w:sz w:val="22"/>
          <w:szCs w:val="22"/>
        </w:rPr>
        <w:t>luer</w:t>
      </w:r>
      <w:proofErr w:type="spellEnd"/>
      <w:r>
        <w:rPr>
          <w:color w:val="auto"/>
          <w:sz w:val="22"/>
          <w:szCs w:val="22"/>
        </w:rPr>
        <w:t xml:space="preserve"> lock z trzpieniem wystającym poza krawędź koreczka, wskazującym kierunek nakładania, karbowane na całej długości części chwytnej koreczka , pakowane pojedynczo (każda sztuka osobno niezłączona z innymi koreczkami) w sposób zapobiegający przypadkowej kontaminacji i pozwalający na wyciąganie po jednej sztuce z opakowania zbiorczego zawierającego np. 50 , 100 lub 200szt, blister dopasowany do kształtu koreczka uniemożliwiający niezamierzoną zmianę położenia koreczka, sterylne, jednorazowego użytku, kompatybilne z kaniuli </w:t>
      </w:r>
    </w:p>
    <w:p w:rsidR="00533720" w:rsidRDefault="00533720" w:rsidP="00830BBA">
      <w:pPr>
        <w:pStyle w:val="Default"/>
        <w:rPr>
          <w:color w:val="auto"/>
          <w:sz w:val="22"/>
          <w:szCs w:val="22"/>
        </w:rPr>
      </w:pPr>
    </w:p>
    <w:p w:rsidR="008B07DB" w:rsidRDefault="00533720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ODPOWIEDŹ: Zamawiający dopuszcza. Po zmianie w pakiecie nr 28, jest to pozycja 5.</w:t>
      </w:r>
    </w:p>
    <w:p w:rsidR="00533720" w:rsidRDefault="00533720" w:rsidP="00830BBA">
      <w:pPr>
        <w:pStyle w:val="Default"/>
        <w:rPr>
          <w:color w:val="auto"/>
          <w:sz w:val="22"/>
          <w:szCs w:val="22"/>
        </w:rPr>
      </w:pPr>
    </w:p>
    <w:p w:rsidR="00830BBA" w:rsidRDefault="00830BBA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Pakiet 28 poz. 3, 6 </w:t>
      </w:r>
    </w:p>
    <w:p w:rsidR="00830BBA" w:rsidRDefault="00830BBA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1/ Prosimy Zamawiającego o wyjaśnienie czy na każdej szt. koreczka mają się znajdować takie informacje jak: nazwa producenta, nr katalogowy, nr serii, data ważności, data produkcji w celu łatwej identyfikacji produktu </w:t>
      </w:r>
    </w:p>
    <w:p w:rsidR="00533720" w:rsidRDefault="00533720" w:rsidP="00830BBA">
      <w:pPr>
        <w:pStyle w:val="Default"/>
        <w:rPr>
          <w:color w:val="auto"/>
          <w:sz w:val="22"/>
          <w:szCs w:val="22"/>
        </w:rPr>
      </w:pPr>
    </w:p>
    <w:p w:rsidR="00533720" w:rsidRPr="00533720" w:rsidRDefault="00533720" w:rsidP="00533720">
      <w:r>
        <w:t>ODPOWIEDŹ: Zamawiający dopuszcza.</w:t>
      </w:r>
      <w:r w:rsidRPr="00533720">
        <w:t xml:space="preserve"> </w:t>
      </w:r>
      <w:r>
        <w:t>Po zmianie w pakiecie nr 28, jest to pozycja 5.</w:t>
      </w:r>
    </w:p>
    <w:p w:rsidR="00533720" w:rsidRDefault="00533720" w:rsidP="00830BBA">
      <w:pPr>
        <w:pStyle w:val="Default"/>
        <w:rPr>
          <w:color w:val="auto"/>
          <w:sz w:val="22"/>
          <w:szCs w:val="22"/>
        </w:rPr>
      </w:pPr>
    </w:p>
    <w:p w:rsidR="00830BBA" w:rsidRDefault="00830BBA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Pakiet 46 poz. 1 </w:t>
      </w:r>
    </w:p>
    <w:p w:rsidR="00830BBA" w:rsidRDefault="00830BBA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1/ Prosimy Zamawiającego o wyjaśnienie czy łącznik powinien mieć objętość 0,06 ml ? </w:t>
      </w:r>
    </w:p>
    <w:p w:rsidR="0080636A" w:rsidRDefault="0080636A" w:rsidP="00830B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ODPOWIEDŹ: Tak</w:t>
      </w:r>
    </w:p>
    <w:p w:rsidR="00FB7201" w:rsidRPr="00FB7201" w:rsidRDefault="00830BBA" w:rsidP="00830BBA">
      <w:r>
        <w:t xml:space="preserve">2/ Prosimy Zamawiającego o wyjaśnienie czy bezigłowy system zamknięty powinien charakteryzować się neutralnym ciśnieniem tj. nie powodować zasysania krwi do światła cewnika przy odłączaniu końcówki </w:t>
      </w:r>
      <w:proofErr w:type="spellStart"/>
      <w:r>
        <w:t>luer</w:t>
      </w:r>
      <w:proofErr w:type="spellEnd"/>
      <w:r>
        <w:t xml:space="preserve">, bez względu na sekwencję </w:t>
      </w:r>
      <w:proofErr w:type="spellStart"/>
      <w:r>
        <w:t>klemowania</w:t>
      </w:r>
      <w:proofErr w:type="spellEnd"/>
      <w:r>
        <w:t>?</w:t>
      </w:r>
    </w:p>
    <w:p w:rsidR="00533720" w:rsidRDefault="00533720" w:rsidP="00FB7201"/>
    <w:p w:rsidR="00FB7201" w:rsidRPr="00533720" w:rsidRDefault="00533720" w:rsidP="00533720">
      <w:r>
        <w:t>O</w:t>
      </w:r>
      <w:r w:rsidR="0080636A">
        <w:t>DPOWIEDŹ: Tak.</w:t>
      </w:r>
    </w:p>
    <w:sectPr w:rsidR="00FB7201" w:rsidRPr="00533720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E7BC6"/>
    <w:rsid w:val="003506DC"/>
    <w:rsid w:val="00360BCB"/>
    <w:rsid w:val="003D784F"/>
    <w:rsid w:val="00413DCE"/>
    <w:rsid w:val="00533720"/>
    <w:rsid w:val="005F22E3"/>
    <w:rsid w:val="006817C5"/>
    <w:rsid w:val="00692976"/>
    <w:rsid w:val="0080636A"/>
    <w:rsid w:val="00830BBA"/>
    <w:rsid w:val="0084696A"/>
    <w:rsid w:val="008B07DB"/>
    <w:rsid w:val="008F1090"/>
    <w:rsid w:val="009A49F8"/>
    <w:rsid w:val="00AA57C1"/>
    <w:rsid w:val="00B5086D"/>
    <w:rsid w:val="00C5403D"/>
    <w:rsid w:val="00C903AD"/>
    <w:rsid w:val="00CB0DF1"/>
    <w:rsid w:val="00DE4BF2"/>
    <w:rsid w:val="00E45942"/>
    <w:rsid w:val="00ED7828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0BB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13</cp:revision>
  <dcterms:created xsi:type="dcterms:W3CDTF">2016-04-05T06:15:00Z</dcterms:created>
  <dcterms:modified xsi:type="dcterms:W3CDTF">2020-04-27T06:41:00Z</dcterms:modified>
</cp:coreProperties>
</file>