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119CE">
        <w:rPr>
          <w:b/>
          <w:bCs/>
          <w:sz w:val="24"/>
          <w:szCs w:val="24"/>
        </w:rPr>
        <w:t>02</w:t>
      </w:r>
      <w:r w:rsidR="00BA26E5">
        <w:rPr>
          <w:b/>
          <w:bCs/>
          <w:sz w:val="24"/>
          <w:szCs w:val="24"/>
        </w:rPr>
        <w:t>-01-2017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D2296E">
        <w:rPr>
          <w:b/>
          <w:bCs/>
          <w:sz w:val="28"/>
          <w:szCs w:val="28"/>
        </w:rPr>
        <w:t xml:space="preserve">                  ZAPYTANIE NR 3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przetargu nieograniczonego na dostawę leków,  </w:t>
      </w:r>
      <w:r w:rsidR="00BA26E5" w:rsidRPr="00BA26E5">
        <w:rPr>
          <w:b/>
          <w:bCs/>
          <w:sz w:val="28"/>
          <w:szCs w:val="28"/>
        </w:rPr>
        <w:t>środków dezynfekcyjnych i odczynników chemicznych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BA26E5" w:rsidRPr="00BA26E5">
        <w:rPr>
          <w:b/>
          <w:bCs/>
          <w:sz w:val="28"/>
          <w:szCs w:val="28"/>
        </w:rPr>
        <w:t>1/ZP/LŚD/17</w:t>
      </w:r>
    </w:p>
    <w:p w:rsidR="0020680B" w:rsidRDefault="0020680B" w:rsidP="00E53BAF">
      <w:pPr>
        <w:pStyle w:val="Tekstpodstawowy"/>
        <w:jc w:val="center"/>
        <w:rPr>
          <w:b/>
          <w:bCs/>
          <w:sz w:val="24"/>
        </w:rPr>
      </w:pPr>
    </w:p>
    <w:p w:rsidR="0020680B" w:rsidRDefault="0020680B" w:rsidP="0020680B"/>
    <w:p w:rsidR="0020680B" w:rsidRPr="0077257E" w:rsidRDefault="0020680B" w:rsidP="0020680B">
      <w:pPr>
        <w:rPr>
          <w:rFonts w:ascii="Verdana" w:hAnsi="Verdana"/>
          <w:sz w:val="20"/>
          <w:szCs w:val="20"/>
        </w:rPr>
      </w:pPr>
      <w:r w:rsidRPr="0077257E">
        <w:rPr>
          <w:rFonts w:ascii="Verdana" w:hAnsi="Verdana"/>
          <w:sz w:val="20"/>
          <w:szCs w:val="20"/>
        </w:rPr>
        <w:t>Zwracam się z uprzejmym zapytaniem czy Zamawiający w postępowaniu przetargo</w:t>
      </w:r>
      <w:r>
        <w:rPr>
          <w:rFonts w:ascii="Verdana" w:hAnsi="Verdana"/>
          <w:sz w:val="20"/>
          <w:szCs w:val="20"/>
        </w:rPr>
        <w:t xml:space="preserve">wym </w:t>
      </w:r>
      <w:r w:rsidRPr="00383A0F">
        <w:rPr>
          <w:rFonts w:ascii="Verdana" w:hAnsi="Verdana"/>
          <w:sz w:val="20"/>
          <w:szCs w:val="20"/>
        </w:rPr>
        <w:t>1/ZP/LŚD/17</w:t>
      </w:r>
      <w:r>
        <w:rPr>
          <w:rFonts w:ascii="Verdana" w:hAnsi="Verdana"/>
          <w:sz w:val="20"/>
          <w:szCs w:val="20"/>
        </w:rPr>
        <w:t xml:space="preserve">, w pakiecie (zadaniu) </w:t>
      </w:r>
      <w:r w:rsidRPr="00383A0F">
        <w:rPr>
          <w:rFonts w:ascii="Verdana" w:hAnsi="Verdana"/>
          <w:sz w:val="20"/>
          <w:szCs w:val="20"/>
        </w:rPr>
        <w:t>Zadanie nr 1 Pakiet nr 12</w:t>
      </w:r>
      <w:r>
        <w:rPr>
          <w:rFonts w:ascii="Verdana" w:hAnsi="Verdana"/>
          <w:sz w:val="20"/>
          <w:szCs w:val="20"/>
        </w:rPr>
        <w:t>, w pozycji 13 dotyczącej „</w:t>
      </w:r>
      <w:proofErr w:type="spellStart"/>
      <w:r w:rsidRPr="00383A0F">
        <w:rPr>
          <w:rFonts w:ascii="Verdana" w:hAnsi="Verdana"/>
          <w:sz w:val="20"/>
          <w:szCs w:val="20"/>
        </w:rPr>
        <w:t>Sudocrem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7257E">
        <w:rPr>
          <w:rFonts w:ascii="Verdana" w:hAnsi="Verdana"/>
          <w:sz w:val="20"/>
          <w:szCs w:val="20"/>
        </w:rPr>
        <w:t xml:space="preserve"> dopuszcza możliwość zaoferowania</w:t>
      </w:r>
      <w:r>
        <w:rPr>
          <w:rFonts w:ascii="Verdana" w:hAnsi="Verdana"/>
          <w:sz w:val="20"/>
          <w:szCs w:val="20"/>
        </w:rPr>
        <w:t xml:space="preserve"> krem</w:t>
      </w:r>
      <w:r w:rsidRPr="0077257E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>pielęgnacyjno-regenerującego</w:t>
      </w:r>
      <w:r w:rsidRPr="0077257E">
        <w:rPr>
          <w:rFonts w:ascii="Verdana" w:hAnsi="Verdana"/>
          <w:sz w:val="20"/>
          <w:szCs w:val="20"/>
        </w:rPr>
        <w:t xml:space="preserve"> o nazwie h</w:t>
      </w:r>
      <w:r>
        <w:rPr>
          <w:rFonts w:ascii="Verdana" w:hAnsi="Verdana"/>
          <w:sz w:val="20"/>
          <w:szCs w:val="20"/>
        </w:rPr>
        <w:t xml:space="preserve">andlowej </w:t>
      </w:r>
      <w:proofErr w:type="spellStart"/>
      <w:r>
        <w:rPr>
          <w:rFonts w:ascii="Verdana" w:hAnsi="Verdana"/>
          <w:sz w:val="20"/>
          <w:szCs w:val="20"/>
        </w:rPr>
        <w:t>Zudolan</w:t>
      </w:r>
      <w:proofErr w:type="spellEnd"/>
      <w:r>
        <w:rPr>
          <w:rFonts w:ascii="Verdana" w:hAnsi="Verdana"/>
          <w:sz w:val="20"/>
          <w:szCs w:val="20"/>
        </w:rPr>
        <w:t xml:space="preserve"> 150g – z przeliczeniem na takiej wielkości opakowania,</w:t>
      </w:r>
      <w:r w:rsidRPr="0077257E">
        <w:rPr>
          <w:rFonts w:ascii="Verdana" w:hAnsi="Verdana"/>
          <w:sz w:val="20"/>
          <w:szCs w:val="20"/>
        </w:rPr>
        <w:t xml:space="preserve"> producenta </w:t>
      </w:r>
      <w:proofErr w:type="spellStart"/>
      <w:r w:rsidRPr="0077257E">
        <w:rPr>
          <w:rFonts w:ascii="Verdana" w:hAnsi="Verdana"/>
          <w:sz w:val="20"/>
          <w:szCs w:val="20"/>
        </w:rPr>
        <w:t>Novascon</w:t>
      </w:r>
      <w:proofErr w:type="spellEnd"/>
      <w:r w:rsidRPr="0077257E">
        <w:rPr>
          <w:rFonts w:ascii="Verdana" w:hAnsi="Verdana"/>
          <w:sz w:val="20"/>
          <w:szCs w:val="20"/>
        </w:rPr>
        <w:t xml:space="preserve"> </w:t>
      </w:r>
      <w:proofErr w:type="spellStart"/>
      <w:r w:rsidRPr="0077257E">
        <w:rPr>
          <w:rFonts w:ascii="Verdana" w:hAnsi="Verdana"/>
          <w:sz w:val="20"/>
          <w:szCs w:val="20"/>
        </w:rPr>
        <w:t>Pharmaceuticals</w:t>
      </w:r>
      <w:proofErr w:type="spellEnd"/>
      <w:r w:rsidRPr="0077257E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W załączniku opis</w:t>
      </w:r>
      <w:r w:rsidRPr="0077257E">
        <w:rPr>
          <w:rFonts w:ascii="Verdana" w:hAnsi="Verdana"/>
          <w:sz w:val="20"/>
          <w:szCs w:val="20"/>
        </w:rPr>
        <w:t xml:space="preserve"> prod</w:t>
      </w:r>
      <w:r>
        <w:rPr>
          <w:rFonts w:ascii="Verdana" w:hAnsi="Verdana"/>
          <w:sz w:val="20"/>
          <w:szCs w:val="20"/>
        </w:rPr>
        <w:t>uktu i jego najważniejsze cechy.</w:t>
      </w:r>
    </w:p>
    <w:p w:rsidR="00A32A15" w:rsidRDefault="00A32A15" w:rsidP="0020680B"/>
    <w:p w:rsidR="00A32A15" w:rsidRPr="00A32A15" w:rsidRDefault="00A32A15" w:rsidP="00A32A15"/>
    <w:tbl>
      <w:tblPr>
        <w:tblW w:w="12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9860"/>
      </w:tblGrid>
      <w:tr w:rsidR="00A32A15" w:rsidRPr="00A32A15" w:rsidTr="00A32A15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STATUS REJESTRACYJNY 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>KOSMETYK</w:t>
            </w:r>
          </w:p>
        </w:tc>
      </w:tr>
      <w:tr w:rsidR="00A32A15" w:rsidRPr="00A32A15" w:rsidTr="00A32A15">
        <w:trPr>
          <w:trHeight w:val="22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PRZEZNACZENIE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Hipoalergiczny krem ochronno - regenerujący przeznaczony do codziennej pielęgnacji wrażliwej i skłonnej do podrażnień skóry dzieci od pierwszych dni życia i dorosłych. 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Zudolan</w:t>
            </w:r>
            <w:proofErr w:type="spellEnd"/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dzięki zawartości odpowiednio dobranych składników wykazuje wielokierunkowe, korzystne działanie na skórę poprzez:                                                                                                                                                                                                                     - odbudowę naturalnej bariery ochronnej skóry;                                                                                                                                         - zapewnienie skutecznej ochrony przed nadmierną utratą wody (TEWL);                                                                                                                       - zapobieganie wysuszeniu, łuszczeniu oraz szorstkości skóry;                                                                                                                 - łagodzenie i kojenie podrażnień                                                                                                                                                                     - intensywne nawilżenie i właściwe natłuszczenie skóry.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STOSOWANIE: pielęgnacja skóry narażonej na podrażnienia, odleżyny i otarcia oraz przy </w:t>
            </w:r>
            <w:proofErr w:type="spellStart"/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>odpieluszkowym</w:t>
            </w:r>
            <w:proofErr w:type="spellEnd"/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odparzeniu.                                                                                                                     </w:t>
            </w:r>
          </w:p>
        </w:tc>
      </w:tr>
      <w:tr w:rsidR="00A32A15" w:rsidRPr="00A32A15" w:rsidTr="00A32A1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DOSTĘPNE OPAKOWANIA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>150g</w:t>
            </w:r>
          </w:p>
        </w:tc>
      </w:tr>
      <w:tr w:rsidR="00A32A15" w:rsidRPr="00A32A15" w:rsidTr="00A32A15">
        <w:trPr>
          <w:trHeight w:val="43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OPIS SUBSTANCJI CZYNNYCH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Tlenek Cynku -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wykorzystywany w preparatach dla dzieci. Tworzy na skórze warstwę ochronną - doskonałą barierę dla wilgoci. Łagodzi otarcia, podrażnienia  i zaczerwienienia naskórka. Zmniejsza skłonność do ich powstawania.                                                                                                                                                                         </w:t>
            </w: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Lanolina -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Doskonale zmiękcza, natłuszcza i chroni skórę. Jest zdolna do absorpcji wody w ilości równej 50% swojej wagi. Doskonale wchłania się przez skórę, uzupełnia jej barierę lipidową i hamuje utratę wody, dzięki czemu działa zmiękczająco i nawilżająco. Poprawia również gładkość i zmniejsza szorstkości skóry. Stosowana jest jako środek oczyszczający, wygładzający, natłuszczający i uelastyczniający skórę.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Witamina  F -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(niezbędne nienasycone kwasy tłuszczowe NNKT) – jest bardzo dobrze przyswajalnym zespołem tłuszczy odbudowujących płaszcz lipidowy naskórka  i normalizujących jego fizjologiczne właściwości ochronne. Witamina F stosowana zewnętrznie, oprócz działania leczniczego, wykazuje również działanie ochronne. Tworząc cienki film na powierzchni skóry chroni ją przed szkodliwym oddziaływaniem czynników zewnętrznych oraz zapobiega utracie wody.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Gliceryna -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gliceryna powstrzymuje parowanie wody i znacznie obniża jej temperaturę zamarzania. Natarta nią skóra nabiera miękkości. Surowiec ten przyciągając wilgoć z powietrza, nawilża naskórek czyniąc go elastycznym.  Ze względu na małe cząsteczki gliceryna ma zdolność przenikania przez barierę warstwy rogowej. Dzięki temu mogą one działać zarówno na powierzchni skóry, jak i w jej głębszych warstwach. Właściwości higroskopijne tych związków, jak i zdolność ich penetracji sprawiają, że zwiększają one w sposób widoczny nawilżenie naskórka.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Allantoina -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działa intensywnie nawilżająco i zapobiega nadmiernej utracie wody. Przyspiesza procesy odnowy naskórka oraz łagodzi podrażnienia. Wygładza  i zmiękcza naskórek. Eliminuje efekt podrażnienia skóry spowodowany środkami powierzchniowo-czynnymi.</w:t>
            </w:r>
          </w:p>
        </w:tc>
      </w:tr>
      <w:tr w:rsidR="00A32A15" w:rsidRPr="00A32A15" w:rsidTr="00A32A15">
        <w:trPr>
          <w:trHeight w:val="28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ARGUMENTY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5" w:rsidRPr="00A32A15" w:rsidRDefault="00A32A15" w:rsidP="00A32A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* </w:t>
            </w:r>
            <w:r w:rsidRPr="00A32A1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ZUDOLAN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ma skład idealnie dostosowany do potrzeb dziecka od pierwszych dni życiu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  <w:t>* Jest produktem hipoalergicznym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  <w:t>* W badaniu klinicznym przeprowadzonym z udziałem niemowląt i dzieci stwierdzono BRAK DZIAŁAŃ NIEPOŻĄDANYCH ZWIĄZANYCH Z: podrażnieniem i wysuszeniem skóry, niekorzystną reakcją ze strony błon śluzowych i spojówek działaniem alergizującym kremu, niekorzystnym wpływem na stan skóry u dzieci z wcześniejszymi zmianami skórnymi oraz pogorszeniem ogólnego stanu dzieci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* Produkt nie zawiera w składzie barwników, </w:t>
            </w:r>
            <w:proofErr w:type="spellStart"/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>parabenów</w:t>
            </w:r>
            <w:proofErr w:type="spellEnd"/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t xml:space="preserve"> i substancji zapachowych, jest 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  <w:t>hipoalergiczny</w:t>
            </w:r>
            <w:r w:rsidRPr="00A32A15">
              <w:rPr>
                <w:rFonts w:ascii="Verdana" w:hAnsi="Verdana"/>
                <w:color w:val="000000"/>
                <w:sz w:val="20"/>
                <w:szCs w:val="20"/>
              </w:rPr>
              <w:br/>
              <w:t>* Dodatkowo opakowanie produktu to tuba, która zapewnia antyseptyczność i bezpieczeństwo stosowania przez cały okres ważności produkty (28 miesięcy)</w:t>
            </w:r>
          </w:p>
        </w:tc>
      </w:tr>
    </w:tbl>
    <w:p w:rsidR="00A32A15" w:rsidRPr="00A32A15" w:rsidRDefault="00A32A15" w:rsidP="00A32A15"/>
    <w:p w:rsidR="00A32A15" w:rsidRDefault="00A32A15" w:rsidP="00A32A15"/>
    <w:p w:rsidR="00A32A15" w:rsidRDefault="00A32A15" w:rsidP="00A32A15"/>
    <w:p w:rsidR="00E53BAF" w:rsidRPr="00A32A15" w:rsidRDefault="00201052" w:rsidP="00A32A15">
      <w:r>
        <w:t>ODPOWIEDŹ: Zamawiający nie dopuszcza.</w:t>
      </w:r>
    </w:p>
    <w:sectPr w:rsidR="00E53BAF" w:rsidRPr="00A32A15" w:rsidSect="00A32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A4" w:rsidRDefault="009D2EA4" w:rsidP="00E269C7">
      <w:r>
        <w:separator/>
      </w:r>
    </w:p>
  </w:endnote>
  <w:endnote w:type="continuationSeparator" w:id="0">
    <w:p w:rsidR="009D2EA4" w:rsidRDefault="009D2EA4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A4" w:rsidRDefault="009D2EA4" w:rsidP="00E269C7">
      <w:r>
        <w:separator/>
      </w:r>
    </w:p>
  </w:footnote>
  <w:footnote w:type="continuationSeparator" w:id="0">
    <w:p w:rsidR="009D2EA4" w:rsidRDefault="009D2EA4" w:rsidP="00E2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1232B2"/>
    <w:rsid w:val="00201052"/>
    <w:rsid w:val="0020680B"/>
    <w:rsid w:val="00217BF5"/>
    <w:rsid w:val="0049167E"/>
    <w:rsid w:val="004F5AA8"/>
    <w:rsid w:val="005A2DD5"/>
    <w:rsid w:val="006C522A"/>
    <w:rsid w:val="007370C8"/>
    <w:rsid w:val="0077102B"/>
    <w:rsid w:val="007973BA"/>
    <w:rsid w:val="00905B09"/>
    <w:rsid w:val="009D2EA4"/>
    <w:rsid w:val="00A07F2D"/>
    <w:rsid w:val="00A32A15"/>
    <w:rsid w:val="00BA26E5"/>
    <w:rsid w:val="00D2296E"/>
    <w:rsid w:val="00D26927"/>
    <w:rsid w:val="00D50DB8"/>
    <w:rsid w:val="00D57F6D"/>
    <w:rsid w:val="00E119CE"/>
    <w:rsid w:val="00E20BDA"/>
    <w:rsid w:val="00E269C7"/>
    <w:rsid w:val="00E53BAF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2015-12-22T12:37:00Z</dcterms:created>
  <dcterms:modified xsi:type="dcterms:W3CDTF">2017-01-02T07:26:00Z</dcterms:modified>
</cp:coreProperties>
</file>