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1A" w:rsidRPr="009D6F1A" w:rsidRDefault="009D6F1A" w:rsidP="009D6F1A">
      <w:pPr>
        <w:rPr>
          <w:rFonts w:ascii="Times New Roman" w:hAnsi="Times New Roman"/>
          <w:sz w:val="28"/>
          <w:szCs w:val="28"/>
        </w:rPr>
      </w:pPr>
      <w: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="007E0287">
        <w:rPr>
          <w:rFonts w:ascii="Times New Roman" w:hAnsi="Times New Roman"/>
          <w:sz w:val="28"/>
          <w:szCs w:val="28"/>
        </w:rPr>
        <w:t>Choszczno: 31</w:t>
      </w:r>
      <w:r w:rsidRPr="009D6F1A">
        <w:rPr>
          <w:rFonts w:ascii="Times New Roman" w:hAnsi="Times New Roman"/>
          <w:sz w:val="28"/>
          <w:szCs w:val="28"/>
        </w:rPr>
        <w:t>-10-2016 r.</w:t>
      </w:r>
    </w:p>
    <w:p w:rsidR="009D6F1A" w:rsidRDefault="009D6F1A" w:rsidP="009D6F1A">
      <w:pPr>
        <w:rPr>
          <w:rFonts w:ascii="Times New Roman" w:hAnsi="Times New Roman"/>
          <w:sz w:val="28"/>
          <w:szCs w:val="28"/>
        </w:rPr>
      </w:pPr>
    </w:p>
    <w:p w:rsidR="009D6F1A" w:rsidRPr="007E0287" w:rsidRDefault="009D6F1A" w:rsidP="007E0287">
      <w:pPr>
        <w:tabs>
          <w:tab w:val="left" w:pos="24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6F1A">
        <w:rPr>
          <w:rFonts w:ascii="Times New Roman" w:hAnsi="Times New Roman"/>
          <w:b/>
          <w:sz w:val="28"/>
          <w:szCs w:val="28"/>
        </w:rPr>
        <w:t>ZAPYTANIE NR 1</w:t>
      </w:r>
      <w:r w:rsidR="007E0287">
        <w:rPr>
          <w:rFonts w:ascii="Times New Roman" w:hAnsi="Times New Roman"/>
          <w:b/>
          <w:sz w:val="28"/>
          <w:szCs w:val="28"/>
        </w:rPr>
        <w:t>1</w:t>
      </w:r>
      <w:r w:rsidRPr="009D6F1A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9D6F1A" w:rsidRPr="009D6F1A" w:rsidRDefault="009D6F1A" w:rsidP="009D6F1A">
      <w:pPr>
        <w:rPr>
          <w:rFonts w:ascii="Times New Roman" w:hAnsi="Times New Roman"/>
          <w:sz w:val="28"/>
          <w:szCs w:val="28"/>
        </w:rPr>
      </w:pPr>
      <w:r w:rsidRPr="009D6F1A">
        <w:rPr>
          <w:rFonts w:ascii="Times New Roman" w:hAnsi="Times New Roman"/>
          <w:b/>
          <w:sz w:val="28"/>
          <w:szCs w:val="28"/>
        </w:rPr>
        <w:t>DOTYCZY</w:t>
      </w:r>
      <w:r w:rsidRPr="009D6F1A">
        <w:rPr>
          <w:rFonts w:ascii="Times New Roman" w:hAnsi="Times New Roman"/>
          <w:sz w:val="28"/>
          <w:szCs w:val="28"/>
        </w:rPr>
        <w:t>: DOSTAWY LAMP OPERACYJNYCH, LAMP                ZABIEGOWYCH I LASERA</w:t>
      </w:r>
    </w:p>
    <w:p w:rsidR="007E0287" w:rsidRPr="00331A6B" w:rsidRDefault="009D6F1A" w:rsidP="007E0287">
      <w:pPr>
        <w:rPr>
          <w:rFonts w:ascii="Times New Roman" w:hAnsi="Times New Roman"/>
          <w:b/>
          <w:sz w:val="28"/>
          <w:szCs w:val="28"/>
        </w:rPr>
      </w:pPr>
      <w:r w:rsidRPr="009D6F1A">
        <w:rPr>
          <w:rFonts w:ascii="Times New Roman" w:hAnsi="Times New Roman"/>
          <w:b/>
          <w:sz w:val="28"/>
          <w:szCs w:val="28"/>
        </w:rPr>
        <w:t>ZNAK: 1/ZP/LAM/16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B1C0B">
        <w:rPr>
          <w:rFonts w:ascii="Times New Roman" w:hAnsi="Times New Roman"/>
          <w:b/>
          <w:bCs/>
        </w:rPr>
        <w:t>Pakiet nr 1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B1C0B">
        <w:rPr>
          <w:rFonts w:ascii="Times New Roman" w:hAnsi="Times New Roman"/>
          <w:b/>
          <w:bCs/>
        </w:rPr>
        <w:t>Lampa operacyjna – 2 szt.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1. Czy Zamawiający dopuści do zaoferowania lampę operacyjną o konstrukcji kopuł zwartej na kształt wieloboku, w której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kopuła główna składa się z 6 segmentów świetlanych wpisanych w okrąg z wolnymi przestrzeniami pomiędzy pięcioma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segmentami ułatwiającymi pracę nawiewu laminarnego (konstrukcja łatwa do utrzymania w czystości) a kopuła</w:t>
      </w: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satelitarna składa się z 4 segmentów świetlanych wpisanych w okrąg z wolnymi przestrzeniami pomiędzy trzema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segmentami ułatwiającymi pracę nawiewu laminarnego (konstrukcja łatwa do utrzymania w czystości)?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2. Czy Zamawiający dopuści do zaoferowania lampę operacyjną o konstrukcji kopuł zwartej na kształt wieloboku, w której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kopuła główna oraz satelitarna składa się z 6 segmentów świetlanych wpisanych w okrąg z wolnymi przestrzeniami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pomiędzy pięcioma segmentami ułatwiającymi pracę nawiewu laminarnego (konstrukcja łatwa do utrzymania w</w:t>
      </w: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czystości)?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3. Czy w ramach wymogu w punkcie 5 i 13 tabeli technicznej Zamawiający dopuści do zaoferowania lampę operacyjną z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funkcją „Show Management System” redukcji cieni włączaną jednym przyciskiem na sterowniku lampy lub z pilota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bezprzewodowego (dla każdej kopuły oddzielenie) po wybraniu, której następuje wyłączenie części diod w środkowej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części lampy a następnie zwiększenie natężenia oświetlenia w diodach znajdujących się na obrzeżach lampy, tym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samym całkowite natężenie nie ulega zmianie a cienie powstające poprzez głowę chirurga znajdującą się najczęściej</w:t>
      </w: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blisko środkowej części lampy zostają zredukowane?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4. Czy Zamawiający dopuści do zaoferowania lampę operacyjną w której natężenie światła w polu operacyjnym możliwe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 xml:space="preserve">do wyemitowania łącznie dla obu kopuł wynosi 280 000 </w:t>
      </w:r>
      <w:proofErr w:type="spellStart"/>
      <w:r w:rsidRPr="004B1C0B">
        <w:rPr>
          <w:rFonts w:ascii="Times New Roman" w:hAnsi="Times New Roman"/>
        </w:rPr>
        <w:t>lux</w:t>
      </w:r>
      <w:proofErr w:type="spellEnd"/>
      <w:r w:rsidRPr="004B1C0B">
        <w:rPr>
          <w:rFonts w:ascii="Times New Roman" w:hAnsi="Times New Roman"/>
        </w:rPr>
        <w:t>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5. Czy Zamawiający dopuści do zaoferowania lampę operacyjną z regulacją natężenia światła oddzielnie dla każdej czasy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jest regulowane w zakresie od 10 do 100%?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6. Czy Zamawiający dopuści do zaoferowania lampę operacyjną w której ustawienie parametrów świetlnych i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pozycjonowanie opraw oświetleniowych odbywa się za pomocą sterylizowanego uchwytu umieszczonego w centralnej</w:t>
      </w: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lastRenderedPageBreak/>
        <w:t>części czaszy? Dotyczy punktu 10 oraz 23 tabeli technicznej.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7. Czy Zamawiający dopuści do zaoferowania lampę operacyjną w której czasza główna posiada 95 diod LED?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8. Czy Zamawiający dopuści do zaoferowania lampę operacyjną w której czasza satelitarna posiada 57 diod LED?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9. Czy Zamawiający dopuści do zaoferowania lampę operacyjną w której czasza gówna i satelitarna posiadają po 95 diod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LED?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10. Czy Zamawiający dopuści do zaoferowania lampę operacyjną z kopułą główną wyposażona w pięć uchwytów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(</w:t>
      </w:r>
      <w:proofErr w:type="spellStart"/>
      <w:r w:rsidRPr="004B1C0B">
        <w:rPr>
          <w:rFonts w:ascii="Times New Roman" w:hAnsi="Times New Roman"/>
        </w:rPr>
        <w:t>niesterylnych</w:t>
      </w:r>
      <w:proofErr w:type="spellEnd"/>
      <w:r w:rsidRPr="004B1C0B">
        <w:rPr>
          <w:rFonts w:ascii="Times New Roman" w:hAnsi="Times New Roman"/>
        </w:rPr>
        <w:t>) a kopuła satelitarna w trzy uchwyty (</w:t>
      </w:r>
      <w:proofErr w:type="spellStart"/>
      <w:r w:rsidRPr="004B1C0B">
        <w:rPr>
          <w:rFonts w:ascii="Times New Roman" w:hAnsi="Times New Roman"/>
        </w:rPr>
        <w:t>niesterylne</w:t>
      </w:r>
      <w:proofErr w:type="spellEnd"/>
      <w:r w:rsidRPr="004B1C0B">
        <w:rPr>
          <w:rFonts w:ascii="Times New Roman" w:hAnsi="Times New Roman"/>
        </w:rPr>
        <w:t>) umieszczone na poszczególnych segmentach lampy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 xml:space="preserve">umożliwiające łatwe i szybkie ustawienie lamy niezależnie od jej położenia </w:t>
      </w:r>
      <w:r w:rsidRPr="004B1C0B">
        <w:rPr>
          <w:rFonts w:ascii="Cambria Math" w:hAnsi="Cambria Math"/>
        </w:rPr>
        <w:t>‐</w:t>
      </w:r>
      <w:r w:rsidRPr="004B1C0B">
        <w:rPr>
          <w:rFonts w:ascii="Times New Roman" w:hAnsi="Times New Roman"/>
        </w:rPr>
        <w:t xml:space="preserve"> uchwyty wykonane, jako zintegrowane z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segmentami kopuły wyposażone w otwory umożliwiające wsunięcie całej dłoni, co umożliwia pewny chwyt podczas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przemieszczania kopuły co jest rozwiązaniem konstrukcyjnie lepszym od opisanego w SIWZ?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11. Czy Zamawiający dopuści do zaoferowania lampę operacyjną z kopułą główną i satelitarna wyposażona jest w pięć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uchwytów (</w:t>
      </w:r>
      <w:proofErr w:type="spellStart"/>
      <w:r w:rsidRPr="004B1C0B">
        <w:rPr>
          <w:rFonts w:ascii="Times New Roman" w:hAnsi="Times New Roman"/>
        </w:rPr>
        <w:t>niesterylnych</w:t>
      </w:r>
      <w:proofErr w:type="spellEnd"/>
      <w:r w:rsidRPr="004B1C0B">
        <w:rPr>
          <w:rFonts w:ascii="Times New Roman" w:hAnsi="Times New Roman"/>
        </w:rPr>
        <w:t>) umieszczonych na poszczególnych segmentach lampy umożliwiające łatwe i szybkie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 xml:space="preserve">ustawienie lamy niezależnie od jej położenia </w:t>
      </w:r>
      <w:r w:rsidRPr="004B1C0B">
        <w:rPr>
          <w:rFonts w:ascii="Cambria Math" w:hAnsi="Cambria Math"/>
        </w:rPr>
        <w:t>‐</w:t>
      </w:r>
      <w:r w:rsidRPr="004B1C0B">
        <w:rPr>
          <w:rFonts w:ascii="Times New Roman" w:hAnsi="Times New Roman"/>
        </w:rPr>
        <w:t xml:space="preserve"> uchwyty wykonane, jako zintegrowane z segmentami kopuły wyposażone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w otwory umożliwiające wsunięcie całej dłoni, co umożliwia pewny chwyt podczas przemieszczania kopuły co jest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rozwiązaniem konstrukcyjnie lepszym od opisanego w SIWZ?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12. Czy Zamawiający dopuści do zaoferowania lampę operacyjną w której regulacja wielkości pola operacyjnego w tym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ogniskowanie dokonywana jest tylko z uchwytu sterylizacyjnego, a regulacja natężenia oświetlenia z panelu</w:t>
      </w:r>
      <w:r w:rsidR="00331A6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umieszczonego przy każdej oprawie na ramieniu lampy?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13. Czy Zamawiający dopuści do zaoferowania lampę operacyjną w której maksymalny pobór mocy wynosi 230 W?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14. Czy Zamawiający dopuści do zaoferowania lampę operacyjną w której maksymalny pobór mocy wynosi 270 W?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15. Czy Zamawiający dopuści do zaoferowania lampę operacyjną w której temperatura barwowa wynosi 4300 k?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B1C0B">
        <w:rPr>
          <w:rFonts w:ascii="Times New Roman" w:hAnsi="Times New Roman"/>
          <w:b/>
          <w:bCs/>
        </w:rPr>
        <w:t>Pytania do warunków technicznych montażu lampy operacyjnej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16. Prosimy o określenie, czy Zamawiający posiada ekspertyzę budowlaną dotyczącą obciążalności stropu w miejscu</w:t>
      </w:r>
      <w:r w:rsidR="004B1C0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montażu lamp operacyjnych, a jeżeli nie, to czy takową wykona na swój koszt, aby potwierdzić możliwość bezpiecznego</w:t>
      </w:r>
      <w:r w:rsidR="004B1C0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zamontowania lamp operacyjnych oraz czy ją udostępni Wykonawcy?</w:t>
      </w:r>
    </w:p>
    <w:p w:rsidR="00D7239B" w:rsidRDefault="00D7239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39B" w:rsidRPr="00D7239B" w:rsidRDefault="00D7239B" w:rsidP="00D723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ODPOWIEDŹ: </w:t>
      </w:r>
      <w:r w:rsidRPr="00D7239B">
        <w:rPr>
          <w:rFonts w:ascii="Times New Roman" w:hAnsi="Times New Roman"/>
        </w:rPr>
        <w:t xml:space="preserve"> Zamawiający nie posiada aktualnej ekspertyzy budowlanej dotyczącej obciążalności stropu w miejscu montażu lamp operacyjnych i nie widzi potrzeby sporządzania nowej. Lampy zamawiane w ramach pakietu nr 1 montowane będą w miejsce dotychczas zamontowanych i bezpiecznie użytkowanych do tej pory przez Zamawiającego. Lampa zamawiana w ramach pakietu nr 3 zamontowana zostanie w stropie betonowym,  w pełni wystarczającym do jej bezpiecznego użytkowania.</w:t>
      </w:r>
    </w:p>
    <w:p w:rsidR="00D7239B" w:rsidRPr="004B1C0B" w:rsidRDefault="00D7239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Pr="00AA4D48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17. Prosimy o potwierdzenie przez Zamawiającego, iż w przypadku negatywnego wyniku ekspertyzy budowlanej, prace</w:t>
      </w:r>
      <w:r w:rsidR="00D7239B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 xml:space="preserve">polegające na wzmocnieniu stropu Zamawiający wykona na </w:t>
      </w:r>
      <w:r w:rsidRPr="00AA4D48">
        <w:rPr>
          <w:rFonts w:ascii="Times New Roman" w:hAnsi="Times New Roman"/>
        </w:rPr>
        <w:t>własny koszt.</w:t>
      </w:r>
    </w:p>
    <w:p w:rsidR="00D7239B" w:rsidRDefault="00D7239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39B" w:rsidRDefault="00D7239B" w:rsidP="00D7239B">
      <w:pPr>
        <w:pStyle w:val="Tekstpodstawowy"/>
      </w:pPr>
      <w:r>
        <w:t>ODPOWIEDŹ: W przypadku, gdyby wykonawca zażądał przeprowadzenia ekspertyzy budowlanej stropu, poniesie koszty związane z jej sporządzeniem. Wykonawca poniesie koszty związane z ewentualnym przeprowadzeniem prac polegających na wzmocnieniu stropu.</w:t>
      </w:r>
    </w:p>
    <w:p w:rsidR="00D7239B" w:rsidRPr="004B1C0B" w:rsidRDefault="00D7239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18. Prosimy o określenie rodzaju stropu w pomieszczeniach przewidzianych do instalacji lamp operacyjnych?</w:t>
      </w:r>
    </w:p>
    <w:p w:rsidR="00AA4D48" w:rsidRPr="00AA4D48" w:rsidRDefault="00AA4D48" w:rsidP="00AA4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  <w:r w:rsidRPr="00AA4D48">
        <w:rPr>
          <w:rFonts w:ascii="Times New Roman" w:hAnsi="Times New Roman"/>
        </w:rPr>
        <w:t xml:space="preserve"> W pomieszczeniach przewidzianych do montażu lamp operacyjnyc</w:t>
      </w:r>
      <w:r>
        <w:rPr>
          <w:rFonts w:ascii="Times New Roman" w:hAnsi="Times New Roman"/>
        </w:rPr>
        <w:t xml:space="preserve">h Zamawiający posiada stropy </w:t>
      </w:r>
      <w:proofErr w:type="spellStart"/>
      <w:r>
        <w:rPr>
          <w:rFonts w:ascii="Times New Roman" w:hAnsi="Times New Roman"/>
        </w:rPr>
        <w:t>mię</w:t>
      </w:r>
      <w:r w:rsidRPr="00AA4D48">
        <w:rPr>
          <w:rFonts w:ascii="Times New Roman" w:hAnsi="Times New Roman"/>
        </w:rPr>
        <w:t>dzykondygnacyjne</w:t>
      </w:r>
      <w:proofErr w:type="spellEnd"/>
      <w:r w:rsidRPr="00AA4D48">
        <w:rPr>
          <w:rFonts w:ascii="Times New Roman" w:hAnsi="Times New Roman"/>
        </w:rPr>
        <w:t>.</w:t>
      </w:r>
    </w:p>
    <w:p w:rsidR="00AA4D48" w:rsidRPr="004B1C0B" w:rsidRDefault="00AA4D48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4D48" w:rsidRDefault="007E0287" w:rsidP="00AA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19. Czy Zamawiający potwierdza możliwość mocowania lamp operacyjnych poprzez zamocowanie płyt stropowych</w:t>
      </w:r>
      <w:r w:rsidR="00AA4D48">
        <w:rPr>
          <w:rFonts w:ascii="Times New Roman" w:hAnsi="Times New Roman"/>
        </w:rPr>
        <w:t xml:space="preserve"> </w:t>
      </w:r>
      <w:r w:rsidRPr="004B1C0B">
        <w:rPr>
          <w:rFonts w:ascii="Times New Roman" w:hAnsi="Times New Roman"/>
        </w:rPr>
        <w:t>montowanych śrubami przez otwory wykonane na wylot w suficie?</w:t>
      </w:r>
    </w:p>
    <w:p w:rsidR="00AA4D48" w:rsidRPr="00AA4D48" w:rsidRDefault="00AA4D48" w:rsidP="00AA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ODPOWIEDŹ: </w:t>
      </w:r>
      <w:r w:rsidRPr="00AA4D48">
        <w:rPr>
          <w:rFonts w:ascii="Times New Roman" w:hAnsi="Times New Roman"/>
        </w:rPr>
        <w:t xml:space="preserve"> Zamawiający nie dopuszcza mocowania lamp operacyjnych poprzez zamocowanie płyt stropowych montowanych śrubami przez otwory wykonane na wylot w suficie.</w:t>
      </w:r>
    </w:p>
    <w:p w:rsidR="00AA4D48" w:rsidRPr="004B1C0B" w:rsidRDefault="00AA4D48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20. Prosimy o informacje, czy w miejscu montażu lampy jest zamontowany lub jest planowany nawiew laminarny?</w:t>
      </w:r>
    </w:p>
    <w:p w:rsidR="00AA4D48" w:rsidRDefault="00AA4D48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4D48" w:rsidRPr="00AA4D48" w:rsidRDefault="00AA4D48" w:rsidP="00AA4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  <w:r w:rsidRPr="00AA4D48">
        <w:rPr>
          <w:rFonts w:ascii="Times New Roman" w:hAnsi="Times New Roman"/>
        </w:rPr>
        <w:t xml:space="preserve"> W miejscu montażu lampy nie jest zamontowany, ani nie jest planowany nawiew laminarny.</w:t>
      </w:r>
    </w:p>
    <w:p w:rsidR="00AA4D48" w:rsidRPr="004B1C0B" w:rsidRDefault="00AA4D48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21. Prosimy o podanie napięcia sieci podstawowej oraz awaryjnej wraz z przekrojem przewodów zasilających.</w:t>
      </w:r>
    </w:p>
    <w:p w:rsidR="00AA4D48" w:rsidRDefault="00AA4D48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4D48" w:rsidRPr="004B1C0B" w:rsidRDefault="00AA4D48" w:rsidP="007162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ODPOWIEDŹ:</w:t>
      </w:r>
      <w:r w:rsidRPr="00AA4D48">
        <w:rPr>
          <w:rFonts w:ascii="Times New Roman" w:hAnsi="Times New Roman"/>
        </w:rPr>
        <w:t xml:space="preserve"> Napięcie sieci podstawowej wynosi 230 V, sieci awaryjnej 230 V. Średnica przekroju przewodów zasilających wynosi 2,5 mm (miedź).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22. Czy Zamawiający posiada zasilanie awaryjne z centralnej baterii, czy też wymaga zaoferowania lamp operacyjnych z</w:t>
      </w: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1C0B">
        <w:rPr>
          <w:rFonts w:ascii="Times New Roman" w:hAnsi="Times New Roman"/>
        </w:rPr>
        <w:t>dodatkowym zasilaczem awaryjnym UPS?</w:t>
      </w:r>
    </w:p>
    <w:p w:rsidR="00716233" w:rsidRDefault="00716233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287" w:rsidRPr="004B1C0B" w:rsidRDefault="00AA4D48" w:rsidP="00007E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ODPOWIEDŹ: </w:t>
      </w:r>
      <w:r w:rsidRPr="00AA4D48">
        <w:rPr>
          <w:rFonts w:ascii="Times New Roman" w:hAnsi="Times New Roman"/>
        </w:rPr>
        <w:t>Zamawiający posiada zasilanie awaryjne i nie wymaga zaoferowania lamp operacyjnych z doda</w:t>
      </w:r>
      <w:r w:rsidR="00007EE9">
        <w:rPr>
          <w:rFonts w:ascii="Times New Roman" w:hAnsi="Times New Roman"/>
        </w:rPr>
        <w:t>tkowym zasilaczem awaryjnym UPS.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B1C0B">
        <w:rPr>
          <w:rFonts w:ascii="Times New Roman" w:hAnsi="Times New Roman"/>
          <w:b/>
          <w:bCs/>
          <w:color w:val="000000"/>
        </w:rPr>
        <w:t>Pakiet nr 2 – Lampa zabiegowa mobilna</w:t>
      </w: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23. Czy Zamawiający dopuści do zaoferowania lampę zabiegową mobilną z podstawą prostokątną z dwoma wystającymi</w:t>
      </w:r>
      <w:r w:rsidR="00331A6B">
        <w:rPr>
          <w:rFonts w:ascii="Times New Roman" w:hAnsi="Times New Roman"/>
          <w:color w:val="000000"/>
        </w:rPr>
        <w:t xml:space="preserve"> </w:t>
      </w:r>
      <w:r w:rsidRPr="004B1C0B">
        <w:rPr>
          <w:rFonts w:ascii="Times New Roman" w:hAnsi="Times New Roman"/>
          <w:color w:val="000000"/>
        </w:rPr>
        <w:t>ramionami stabilizującymi konstrukcję, wyposażoną w cztery kółka w tym dwa z hamulcem?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24. Czy Zamawiający dopuści do zaoferowania lampę zabiegową mobilną posiadającą statyw o wysokości 177,8 cm?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25. Czy Zamawiający dopuści do zaoferowania lampę zabiegową mobilną z możliwością regulacji wysokości oprawy w</w:t>
      </w:r>
      <w:r w:rsidR="00331A6B">
        <w:rPr>
          <w:rFonts w:ascii="Times New Roman" w:hAnsi="Times New Roman"/>
          <w:color w:val="000000"/>
        </w:rPr>
        <w:t xml:space="preserve"> </w:t>
      </w:r>
      <w:r w:rsidRPr="004B1C0B">
        <w:rPr>
          <w:rFonts w:ascii="Times New Roman" w:hAnsi="Times New Roman"/>
          <w:color w:val="000000"/>
        </w:rPr>
        <w:t>zakresie 118 cm?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 xml:space="preserve">26. Czy Zamawiający dopuści do zaoferowania lampę zabiegową mobilną posiadającą natężenie 120 000 </w:t>
      </w:r>
      <w:proofErr w:type="spellStart"/>
      <w:r w:rsidRPr="004B1C0B">
        <w:rPr>
          <w:rFonts w:ascii="Times New Roman" w:hAnsi="Times New Roman"/>
          <w:color w:val="000000"/>
        </w:rPr>
        <w:t>lux</w:t>
      </w:r>
      <w:proofErr w:type="spellEnd"/>
      <w:r w:rsidRPr="004B1C0B">
        <w:rPr>
          <w:rFonts w:ascii="Times New Roman" w:hAnsi="Times New Roman"/>
          <w:color w:val="000000"/>
        </w:rPr>
        <w:t>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27. Czy Zamawiający dopuści do zaoferowania lampę zabiegową mobilną z regulacją średnicy pola oświetlonego w</w:t>
      </w:r>
      <w:r w:rsidR="00331A6B">
        <w:rPr>
          <w:rFonts w:ascii="Times New Roman" w:hAnsi="Times New Roman"/>
          <w:color w:val="000000"/>
        </w:rPr>
        <w:t xml:space="preserve"> </w:t>
      </w:r>
      <w:r w:rsidRPr="004B1C0B">
        <w:rPr>
          <w:rFonts w:ascii="Times New Roman" w:hAnsi="Times New Roman"/>
          <w:color w:val="000000"/>
        </w:rPr>
        <w:t>zakresie od 16 do 28 cm?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28. Czy Zamawiający dopuści do zaoferowania lampę zabiegową mobilną posiadającą 57 diod LED w oprawie?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29. Czy Zamawiający dopuści do zaoferowania lampę zabiegową mobilną w której pobór mocy wynosi 80 W?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 dopuszcza</w:t>
      </w:r>
    </w:p>
    <w:p w:rsidR="00331A6B" w:rsidRPr="004B1C0B" w:rsidRDefault="00331A6B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30. Czy Zamawiający dopuści do zaoferowania lampę zabiegową mobilną w której średnica oprawy oświetleniowej wynosi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64 cm?</w:t>
      </w:r>
    </w:p>
    <w:p w:rsidR="00331A6B" w:rsidRDefault="00331A6B" w:rsidP="00331A6B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B1C0B">
        <w:rPr>
          <w:rFonts w:ascii="Times New Roman" w:hAnsi="Times New Roman"/>
          <w:b/>
          <w:bCs/>
          <w:color w:val="000000"/>
        </w:rPr>
        <w:t>Pakiet nr 3 – Lampa bezcieniowa naścienna, zabiegowa</w:t>
      </w: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31. Czy Zamawiający dopuści do zaoferowania lampę zabiegową naścienną wyposażoną w 4 diody LED?</w:t>
      </w:r>
    </w:p>
    <w:p w:rsidR="00716233" w:rsidRPr="004B1C0B" w:rsidRDefault="00716233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ODPOWIEDŹ: Zamawiający wymaga lampy bez</w:t>
      </w:r>
      <w:r w:rsidR="0054675C">
        <w:rPr>
          <w:rFonts w:ascii="Times New Roman" w:hAnsi="Times New Roman"/>
          <w:color w:val="000000"/>
        </w:rPr>
        <w:t>cieniowej sufitowej, zabiegowej, zgodnie z SIWZ.</w:t>
      </w:r>
      <w:r>
        <w:rPr>
          <w:rFonts w:ascii="Times New Roman" w:hAnsi="Times New Roman"/>
          <w:color w:val="000000"/>
        </w:rPr>
        <w:t xml:space="preserve"> </w:t>
      </w: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32. Czy Zamawiający dopuści do zaoferowania lampę zabiegową naścienną w której kopuła pozycjonowana jest za pomocą</w:t>
      </w:r>
      <w:r w:rsidR="0054675C">
        <w:rPr>
          <w:rFonts w:ascii="Times New Roman" w:hAnsi="Times New Roman"/>
          <w:color w:val="000000"/>
        </w:rPr>
        <w:t xml:space="preserve"> </w:t>
      </w:r>
      <w:r w:rsidRPr="004B1C0B">
        <w:rPr>
          <w:rFonts w:ascii="Times New Roman" w:hAnsi="Times New Roman"/>
          <w:color w:val="000000"/>
        </w:rPr>
        <w:t>sterylizowanego uchwytu umieszczonego centralnie w czaszy, bez relingu na obwodzie czaszy?</w:t>
      </w:r>
    </w:p>
    <w:p w:rsidR="0054675C" w:rsidRDefault="0054675C" w:rsidP="0054675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54675C" w:rsidRPr="004B1C0B" w:rsidRDefault="0054675C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33. Czy Zamawiający dopuści do zaoferowania lampę zabiegową naścienną w której średnica kopuły wynosi 36 cm?</w:t>
      </w:r>
    </w:p>
    <w:p w:rsidR="0054675C" w:rsidRDefault="0054675C" w:rsidP="0054675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54675C" w:rsidRPr="004B1C0B" w:rsidRDefault="0054675C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34. Czy Zamawiający dopuści do zaoferowania lampę zabiegową naścienną w której obrót ramienia lampy wynosi 270</w:t>
      </w:r>
      <w:r w:rsidR="0054675C">
        <w:rPr>
          <w:rFonts w:ascii="Times New Roman" w:hAnsi="Times New Roman"/>
          <w:color w:val="000000"/>
        </w:rPr>
        <w:t xml:space="preserve"> </w:t>
      </w:r>
      <w:r w:rsidRPr="004B1C0B">
        <w:rPr>
          <w:rFonts w:ascii="Times New Roman" w:hAnsi="Times New Roman"/>
          <w:color w:val="000000"/>
        </w:rPr>
        <w:t>stopni?</w:t>
      </w:r>
    </w:p>
    <w:p w:rsidR="0054675C" w:rsidRDefault="0054675C" w:rsidP="0054675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54675C" w:rsidRPr="004B1C0B" w:rsidRDefault="0054675C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35. Czy Zamawiający dopuści do zaoferowania lampę zabiegową naścienną w której obrót czaszy lampy wynosi 260</w:t>
      </w:r>
      <w:r w:rsidR="0054675C">
        <w:rPr>
          <w:rFonts w:ascii="Times New Roman" w:hAnsi="Times New Roman"/>
          <w:color w:val="000000"/>
        </w:rPr>
        <w:t xml:space="preserve"> </w:t>
      </w:r>
      <w:r w:rsidRPr="004B1C0B">
        <w:rPr>
          <w:rFonts w:ascii="Times New Roman" w:hAnsi="Times New Roman"/>
          <w:color w:val="000000"/>
        </w:rPr>
        <w:t>stopni?</w:t>
      </w:r>
    </w:p>
    <w:p w:rsidR="0054675C" w:rsidRDefault="0054675C" w:rsidP="0054675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54675C" w:rsidRPr="004B1C0B" w:rsidRDefault="0054675C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36. Czy Zamawiający dopuści do zaoferowania lampę zabiegową naścienną z stałą temperaturą barwową na poziomie</w:t>
      </w:r>
      <w:r w:rsidR="0054675C">
        <w:rPr>
          <w:rFonts w:ascii="Times New Roman" w:hAnsi="Times New Roman"/>
          <w:color w:val="000000"/>
        </w:rPr>
        <w:t xml:space="preserve"> </w:t>
      </w:r>
      <w:r w:rsidRPr="004B1C0B">
        <w:rPr>
          <w:rFonts w:ascii="Times New Roman" w:hAnsi="Times New Roman"/>
          <w:color w:val="000000"/>
        </w:rPr>
        <w:t>4500 K?</w:t>
      </w:r>
    </w:p>
    <w:p w:rsidR="0054675C" w:rsidRDefault="0054675C" w:rsidP="0054675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Zamawiający </w:t>
      </w:r>
      <w:r w:rsidR="00007EE9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dopuszcza</w:t>
      </w:r>
    </w:p>
    <w:p w:rsidR="0054675C" w:rsidRPr="004B1C0B" w:rsidRDefault="0054675C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37. Czy Zamawiający dopuści do zaoferowania lampę zabiegową naścienną w której średnica plamy świetlnej wynosi 170</w:t>
      </w:r>
      <w:r w:rsidR="0054675C">
        <w:rPr>
          <w:rFonts w:ascii="Times New Roman" w:hAnsi="Times New Roman"/>
          <w:color w:val="000000"/>
        </w:rPr>
        <w:t xml:space="preserve"> </w:t>
      </w:r>
      <w:r w:rsidRPr="004B1C0B">
        <w:rPr>
          <w:rFonts w:ascii="Times New Roman" w:hAnsi="Times New Roman"/>
          <w:color w:val="000000"/>
        </w:rPr>
        <w:t>mm?</w:t>
      </w:r>
    </w:p>
    <w:p w:rsidR="0054675C" w:rsidRDefault="0054675C" w:rsidP="0054675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54675C" w:rsidRPr="004B1C0B" w:rsidRDefault="0054675C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E0287" w:rsidRPr="004B1C0B" w:rsidRDefault="007E0287" w:rsidP="007E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B1C0B">
        <w:rPr>
          <w:rFonts w:ascii="Times New Roman" w:hAnsi="Times New Roman"/>
          <w:color w:val="000000"/>
        </w:rPr>
        <w:t>38. Czy Zamawiający dopuści do zaoferowania lampę zabiegową naścienną w której zużycie energii wynosi 35W?</w:t>
      </w:r>
    </w:p>
    <w:p w:rsidR="0054675C" w:rsidRDefault="0054675C" w:rsidP="0054675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nie dopuszcza</w:t>
      </w:r>
    </w:p>
    <w:p w:rsidR="009D6F1A" w:rsidRPr="004B1C0B" w:rsidRDefault="009D6F1A" w:rsidP="007E0287">
      <w:pPr>
        <w:rPr>
          <w:rFonts w:ascii="Times New Roman" w:hAnsi="Times New Roman"/>
        </w:rPr>
      </w:pPr>
    </w:p>
    <w:sectPr w:rsidR="009D6F1A" w:rsidRPr="004B1C0B" w:rsidSect="00ED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D6F1A"/>
    <w:rsid w:val="00007EE9"/>
    <w:rsid w:val="000547E6"/>
    <w:rsid w:val="002B01D1"/>
    <w:rsid w:val="00331A6B"/>
    <w:rsid w:val="004B1C0B"/>
    <w:rsid w:val="0054675C"/>
    <w:rsid w:val="00716233"/>
    <w:rsid w:val="007203F4"/>
    <w:rsid w:val="00721E87"/>
    <w:rsid w:val="007E0287"/>
    <w:rsid w:val="009D6F1A"/>
    <w:rsid w:val="00AA4D48"/>
    <w:rsid w:val="00D01A37"/>
    <w:rsid w:val="00D7239B"/>
    <w:rsid w:val="00EB77BC"/>
    <w:rsid w:val="00ED5C3F"/>
    <w:rsid w:val="00F9086E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6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kstpodstawowy">
    <w:name w:val="Body Text"/>
    <w:basedOn w:val="Normalny"/>
    <w:link w:val="TekstpodstawowyZnak"/>
    <w:semiHidden/>
    <w:rsid w:val="00D7239B"/>
    <w:pPr>
      <w:spacing w:after="0" w:line="240" w:lineRule="auto"/>
      <w:jc w:val="both"/>
    </w:pPr>
    <w:rPr>
      <w:rFonts w:ascii="Times New Roman" w:eastAsia="Times New Roman" w:hAnsi="Times New Roman"/>
      <w:i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39B"/>
    <w:rPr>
      <w:rFonts w:ascii="Times New Roman" w:eastAsia="Times New Roman" w:hAnsi="Times New Roman"/>
      <w:iCs w:val="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1A6B"/>
    <w:pPr>
      <w:spacing w:after="0" w:line="240" w:lineRule="auto"/>
    </w:pPr>
    <w:rPr>
      <w:rFonts w:ascii="Consolas" w:hAnsi="Consolas" w:cstheme="minorBidi"/>
      <w:iCs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1A6B"/>
    <w:rPr>
      <w:rFonts w:ascii="Consolas" w:hAnsi="Consolas" w:cstheme="minorBidi"/>
      <w:i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2016-10-25T11:51:00Z</dcterms:created>
  <dcterms:modified xsi:type="dcterms:W3CDTF">2016-10-31T11:17:00Z</dcterms:modified>
</cp:coreProperties>
</file>